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EA" w:rsidRDefault="00DA0DEA" w:rsidP="00DA0DEA">
      <w:pPr>
        <w:rPr>
          <w:lang w:val="de-AT"/>
        </w:rPr>
      </w:pPr>
      <w:proofErr w:type="gramStart"/>
      <w:r>
        <w:rPr>
          <w:lang w:val="en-US"/>
        </w:rPr>
        <w:t>MOQ :</w:t>
      </w:r>
      <w:proofErr w:type="gramEnd"/>
      <w:r>
        <w:rPr>
          <w:lang w:val="en-US"/>
        </w:rPr>
        <w:t xml:space="preserve"> 35.000pcs. </w:t>
      </w:r>
      <w:bookmarkStart w:id="0" w:name="_GoBack"/>
      <w:bookmarkEnd w:id="0"/>
      <w:r>
        <w:rPr>
          <w:lang w:val="en-US"/>
        </w:rPr>
        <w:t>minimum 8 different products</w:t>
      </w:r>
    </w:p>
    <w:p w:rsidR="00DA0DEA" w:rsidRDefault="00DA0DEA" w:rsidP="00DA0DEA">
      <w:pPr>
        <w:rPr>
          <w:lang w:val="de-AT"/>
        </w:rPr>
      </w:pPr>
      <w:r>
        <w:rPr>
          <w:lang w:val="de-DE"/>
        </w:rPr>
        <w:t> </w:t>
      </w:r>
    </w:p>
    <w:tbl>
      <w:tblPr>
        <w:tblW w:w="866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100"/>
        <w:gridCol w:w="1540"/>
        <w:gridCol w:w="1720"/>
      </w:tblGrid>
      <w:tr w:rsidR="00DA0DEA" w:rsidTr="00DA0DEA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SKU Code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QTY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 EAN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E2218301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ABS REP LIP SH 300ML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3474636481712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E2219001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ABS REP LIP MASQ 500ML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3474636481781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E2219601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ABS REP LIP MASQ 250ML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3474636481774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E2221900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LISS SH 500 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3474636482429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E2223700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LISS SH 1500 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3474636482597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E2225800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VITAMINO SHP 500ML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3474636483617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E2225901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VITAMINO SHP 1500ML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3474636483624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E2226300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VITAMINO MASQ 250ML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3474636483662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E2226600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VITAMINO MASQ 500ML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3474636483693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E2228600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VITAMINO SHP 300ML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3474636483891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E2229000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INFORCER SH 300ML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3474636483938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E2229100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INFORCER SH 500ML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3474636483945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E2229202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INFORCER SH 1500ML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3474636483952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E2229500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INFORCER CONDI 750ML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3474636483983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E2229600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SE INFORCER MASQ 250ML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3474636483990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E2317300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LUMINO SHP 300ML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3474636502820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E2317500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LUMINO SHP 500ML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3474636502837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E2317600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 SHP 300ML V060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3474636502844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E2317900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 SHP 500ML V060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3474636502868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E2355500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LUMINO SH 1500ML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3474636505135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E2357500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SHINE BLONDE SHP 300ML V144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3474636505340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E2359401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SHP SENSIBALANCE 300 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3474636505593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E2359600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SHP SENSIBALANCE 500 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3474636505609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E2360400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SHP DENSITY ADVANCED 300 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3474636505654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E2362400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Aminexil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10*6ml V315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3474636505845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E2362600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Aminexil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42*6ml V034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3474636505852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E2362900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SHP VOLUMETRY300ML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3474636505876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E2364100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 SHAMP 300ml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3474636506125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E2364300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 SHAMP 500ml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3474636506132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E2364401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Shamp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1500ml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3474636506149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E2365000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 MASQUE 250ml VB98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3474636506170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E2365100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Masque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500ml VA16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3474636506187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E2545700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IC SHAMP PURE 300 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3474636568918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E0937502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TNA RENO FIX DESIGN 200ML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3474630613638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E0937600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TNA RENO FIX DESIGN 750ML V034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3474630613676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E0937801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TNA RENO FIX MAX GEL 200ML V048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3474630613713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E0968300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FIX ANTI-FRIZZ 400ml V034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3474630625044</w:t>
            </w:r>
          </w:p>
        </w:tc>
      </w:tr>
      <w:tr w:rsidR="00DA0DEA" w:rsidTr="00DA0D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P1437100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 GLOW STICK 10ML V310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0DEA" w:rsidRDefault="00DA0DEA">
            <w:pPr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884486339683</w:t>
            </w:r>
          </w:p>
        </w:tc>
      </w:tr>
    </w:tbl>
    <w:p w:rsidR="00DA0DEA" w:rsidRDefault="00DA0DEA" w:rsidP="00DA0DEA">
      <w:pPr>
        <w:rPr>
          <w:color w:val="002060"/>
          <w:lang w:val="de-AT"/>
        </w:rPr>
      </w:pPr>
      <w:r>
        <w:rPr>
          <w:lang w:val="de-DE"/>
        </w:rPr>
        <w:t> </w:t>
      </w:r>
    </w:p>
    <w:p w:rsidR="00D73CB1" w:rsidRDefault="00D73CB1"/>
    <w:sectPr w:rsidR="00D73C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EA"/>
    <w:rsid w:val="00D73CB1"/>
    <w:rsid w:val="00D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EA"/>
    <w:pPr>
      <w:spacing w:after="0" w:line="240" w:lineRule="auto"/>
    </w:pPr>
    <w:rPr>
      <w:rFonts w:ascii="Cambria" w:hAnsi="Cambria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EA"/>
    <w:pPr>
      <w:spacing w:after="0" w:line="240" w:lineRule="auto"/>
    </w:pPr>
    <w:rPr>
      <w:rFonts w:ascii="Cambria" w:hAnsi="Cambria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2018-03-23T10:08:00Z</dcterms:created>
  <dcterms:modified xsi:type="dcterms:W3CDTF">2018-03-23T10:09:00Z</dcterms:modified>
</cp:coreProperties>
</file>